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A5" w:rsidRDefault="000F44A5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0F44A5" w:rsidRPr="004E537B" w:rsidTr="0029406D">
        <w:tc>
          <w:tcPr>
            <w:tcW w:w="4266" w:type="dxa"/>
          </w:tcPr>
          <w:p w:rsidR="000F44A5" w:rsidRPr="004E537B" w:rsidRDefault="000F44A5" w:rsidP="0029406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F44A5" w:rsidRDefault="000F44A5" w:rsidP="0084557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F44A5" w:rsidRPr="000F44A5" w:rsidRDefault="000F44A5" w:rsidP="0084557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44A5">
              <w:rPr>
                <w:b/>
                <w:sz w:val="28"/>
                <w:szCs w:val="28"/>
              </w:rPr>
              <w:t>В Курской области активно приобретают недвижимость жители других регионов</w:t>
            </w:r>
          </w:p>
          <w:p w:rsidR="000F44A5" w:rsidRPr="00247A68" w:rsidRDefault="000F44A5" w:rsidP="002940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E63C3" w:rsidRDefault="004E63C3" w:rsidP="000F44A5">
      <w:pPr>
        <w:jc w:val="both"/>
      </w:pPr>
    </w:p>
    <w:p w:rsidR="004E63C3" w:rsidRPr="000F44A5" w:rsidRDefault="000F44A5" w:rsidP="0084557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>В Курской области  активно приобретают недв</w:t>
      </w:r>
      <w:r w:rsidR="00041F80">
        <w:rPr>
          <w:color w:val="000000" w:themeColor="text1"/>
          <w:sz w:val="28"/>
          <w:szCs w:val="28"/>
          <w:shd w:val="clear" w:color="auto" w:fill="FFFFFF"/>
        </w:rPr>
        <w:t xml:space="preserve">ижимость жители других регионов, для этого они пользуются экстерриториальной регистрацией и необходимые </w:t>
      </w:r>
      <w:r w:rsidR="007A29F8">
        <w:rPr>
          <w:color w:val="000000" w:themeColor="text1"/>
          <w:sz w:val="28"/>
          <w:szCs w:val="28"/>
          <w:shd w:val="clear" w:color="auto" w:fill="FFFFFF"/>
        </w:rPr>
        <w:t xml:space="preserve">документы подают в своем регионе. </w:t>
      </w:r>
    </w:p>
    <w:p w:rsidR="004E63C3" w:rsidRPr="000F44A5" w:rsidRDefault="000F44A5" w:rsidP="00845573">
      <w:pPr>
        <w:spacing w:line="24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ab/>
      </w:r>
      <w:r w:rsidR="004E63C3" w:rsidRPr="000F44A5">
        <w:rPr>
          <w:bCs/>
          <w:color w:val="000000" w:themeColor="text1"/>
          <w:sz w:val="28"/>
          <w:szCs w:val="28"/>
          <w:shd w:val="clear" w:color="auto" w:fill="FFFFFF"/>
        </w:rPr>
        <w:t xml:space="preserve">В этом году поступило 3 274 тысячи заявлений </w:t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 xml:space="preserve">от представителей различных регионов России </w:t>
      </w:r>
      <w:r w:rsidR="004E63C3" w:rsidRPr="000F44A5">
        <w:rPr>
          <w:bCs/>
          <w:color w:val="000000" w:themeColor="text1"/>
          <w:sz w:val="28"/>
          <w:szCs w:val="28"/>
          <w:shd w:val="clear" w:color="auto" w:fill="FFFFFF"/>
        </w:rPr>
        <w:t xml:space="preserve">на экстерриториальную регистрацию курской недвижимости. Между тем от курян, пожелавших оформить недвижимость в других региона, поступило порядка 2 тысяч таких заявлений. </w:t>
      </w:r>
    </w:p>
    <w:p w:rsidR="004E63C3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0F44A5">
        <w:rPr>
          <w:color w:val="000000" w:themeColor="text1"/>
          <w:sz w:val="28"/>
          <w:szCs w:val="28"/>
          <w:shd w:val="clear" w:color="auto" w:fill="FFFFFF"/>
        </w:rPr>
        <w:t>Заместитель руководителя Управления Росреестра по Курской области  Александр Емельянов напоминает</w:t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>,</w:t>
      </w:r>
      <w:r w:rsidRPr="000F44A5">
        <w:rPr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 xml:space="preserve"> экстерриториальная регистрация прав – это возможность обращаться за государственным кадастровым учетом и (или) государственной регистрацией прав независимо от места расположения объекта недвижимости. Подать документы на экстерриториальную регистрацию можно в любом офисе МФЦ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Такой порядок действует с февраля текущего года. </w:t>
      </w:r>
    </w:p>
    <w:p w:rsidR="000F44A5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44A5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44A5" w:rsidRPr="00F91DF8" w:rsidRDefault="000F44A5" w:rsidP="000F44A5">
      <w:pPr>
        <w:pStyle w:val="a4"/>
        <w:jc w:val="both"/>
      </w:pP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0F44A5" w:rsidRPr="00946024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Мы в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>Instagram</w:t>
      </w:r>
      <w:r w:rsidRPr="000F7438">
        <w:rPr>
          <w:rFonts w:ascii="Times New Roman" w:hAnsi="Times New Roman" w:cs="Times New Roman"/>
          <w:sz w:val="20"/>
          <w:szCs w:val="20"/>
        </w:rPr>
        <w:t xml:space="preserve">: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0F7438">
          <w:rPr>
            <w:rStyle w:val="a3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0F74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4A5" w:rsidRPr="000F44A5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0F44A5" w:rsidRPr="000F44A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3C3"/>
    <w:rsid w:val="00041F80"/>
    <w:rsid w:val="000F44A5"/>
    <w:rsid w:val="004E63C3"/>
    <w:rsid w:val="007A29F8"/>
    <w:rsid w:val="00845573"/>
    <w:rsid w:val="009257E9"/>
    <w:rsid w:val="009F6612"/>
    <w:rsid w:val="00B97184"/>
    <w:rsid w:val="00F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3C3"/>
    <w:rPr>
      <w:color w:val="0000FF"/>
      <w:u w:val="single"/>
    </w:rPr>
  </w:style>
  <w:style w:type="paragraph" w:styleId="a4">
    <w:name w:val="No Spacing"/>
    <w:uiPriority w:val="1"/>
    <w:qFormat/>
    <w:rsid w:val="000F44A5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</cp:lastModifiedBy>
  <cp:revision>2</cp:revision>
  <cp:lastPrinted>2021-10-22T08:20:00Z</cp:lastPrinted>
  <dcterms:created xsi:type="dcterms:W3CDTF">2021-10-25T05:43:00Z</dcterms:created>
  <dcterms:modified xsi:type="dcterms:W3CDTF">2021-10-25T05:43:00Z</dcterms:modified>
</cp:coreProperties>
</file>